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E9" w:rsidRPr="00AC03AA" w:rsidRDefault="002232E9" w:rsidP="00AC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3AA">
        <w:rPr>
          <w:rFonts w:ascii="Times New Roman" w:eastAsia="Times New Roman" w:hAnsi="Times New Roman" w:cs="Times New Roman"/>
          <w:sz w:val="24"/>
          <w:szCs w:val="24"/>
          <w:lang w:val="bg-BG"/>
        </w:rPr>
        <w:t>МУЛТИМЕДИЙНИТЕ ПРЕЗЕНТАЦИИ И СИМУЛАЦИИ</w:t>
      </w:r>
      <w:bookmarkStart w:id="0" w:name="_GoBack"/>
      <w:bookmarkEnd w:id="0"/>
    </w:p>
    <w:p w:rsidR="002232E9" w:rsidRPr="00AC03AA" w:rsidRDefault="002232E9" w:rsidP="00AC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3AA">
        <w:rPr>
          <w:rFonts w:ascii="Times New Roman" w:eastAsia="Times New Roman" w:hAnsi="Times New Roman" w:cs="Times New Roman"/>
          <w:sz w:val="24"/>
          <w:szCs w:val="24"/>
          <w:lang w:val="bg-BG"/>
        </w:rPr>
        <w:t>В ОБУЧЕНИЕТО ПО МАТЕМАТИКА –</w:t>
      </w:r>
    </w:p>
    <w:p w:rsidR="002232E9" w:rsidRPr="00AC03AA" w:rsidRDefault="002232E9" w:rsidP="00AC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3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ВАЖЕН МОТИВИРАЩ ФАКТОР ЗА АКТИВНО </w:t>
      </w:r>
    </w:p>
    <w:p w:rsidR="002232E9" w:rsidRPr="00AC03AA" w:rsidRDefault="002232E9" w:rsidP="00AC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3AA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УЧАСТИЕ НА УЧЕНИЦИТЕ В УЧЕБНИЯ ПРОЦЕС</w:t>
      </w:r>
    </w:p>
    <w:p w:rsidR="002232E9" w:rsidRPr="002232E9" w:rsidRDefault="002232E9" w:rsidP="002232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Знанието се взема от книгата, а моженето е да мотивираш</w:t>
      </w:r>
    </w:p>
    <w:p w:rsidR="002232E9" w:rsidRPr="002232E9" w:rsidRDefault="002232E9" w:rsidP="002232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учениците да желаят знания.</w:t>
      </w:r>
    </w:p>
    <w:p w:rsidR="002232E9" w:rsidRPr="002232E9" w:rsidRDefault="002232E9" w:rsidP="002232E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Промените в системата на образованието се оказват неотложни в информационния ХХІ век на глобализация на икономиката и културата. Образованието днес е в търсене на нов баланс мeжду „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традиционната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” и „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възникващата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” педагогика. Пред обществото стои важната задача за качествената подготовка на младите хора. Съвременният учител трябва да приеме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предизвикателството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подготовката на учениците с оглед на тяхната реализация. Неговите роли са обвързани с това, че той е главният обучаващ към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активно учене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като отчита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индивидуалните интереси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учениците си и ги поставя в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организирана учебна среда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2232E9" w:rsidRPr="002232E9" w:rsidRDefault="002232E9" w:rsidP="002232E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Иновациите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обучението по математика поставят приоритета върху това, как да се учи, а не върху това, какво да се учи. Съвременният ученик е необходимо да бъде заинтригуван и провокиран да мисли, за да може да развива творческите си способности и търси и намира нестандартни решения в живота. Реализирането на образователните цели: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изграждане на активни творчески и самостоятелни личности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висока степен на интелектуално развитие, изисква да се използват такива форми на обучение, които да гарантират усвояване и интерпретиране на учебното съдържание, да стимулират мисловната дейност, да осигуряват мотивация и желание за учене на ученика.</w:t>
      </w:r>
    </w:p>
    <w:p w:rsidR="002232E9" w:rsidRPr="002232E9" w:rsidRDefault="002232E9" w:rsidP="002232E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Използването на мултимедийни презентации и симулации в обучението по математика успешно се превръща в нов метод на организация за активна и творческа работа на учениците,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като определено прави и усвояването на знанията по-интересно. Презентациите позволяват представянето на учебния материал като система от ярки образи (фолиа), изпълнени с изчерпателна структурирана информация, подавана в точно определен ред. Това от своя страна способства за развитие на логическото мислене на ученика. Демонстрираният на голям екран урок във вид на текст и графична информация многократно повишава дидактическите възможности на урока и съкращава времето на обучение. Най-важните моменти в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иновационния модел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изразяват в следното: </w:t>
      </w:r>
    </w:p>
    <w:p w:rsidR="002232E9" w:rsidRPr="002232E9" w:rsidRDefault="002232E9" w:rsidP="002232E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2232E9">
        <w:rPr>
          <w:rFonts w:ascii="Times New Roman" w:eastAsia="Times New Roman" w:hAnsi="Times New Roman" w:cs="Times New Roman"/>
          <w:sz w:val="14"/>
          <w:szCs w:val="14"/>
          <w:lang w:val="bg-BG"/>
        </w:rPr>
        <w:t xml:space="preserve">        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разчупване на традиционния стил на преподаване;</w:t>
      </w:r>
    </w:p>
    <w:p w:rsidR="002232E9" w:rsidRPr="002232E9" w:rsidRDefault="002232E9" w:rsidP="002232E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2232E9">
        <w:rPr>
          <w:rFonts w:ascii="Times New Roman" w:eastAsia="Times New Roman" w:hAnsi="Times New Roman" w:cs="Times New Roman"/>
          <w:sz w:val="14"/>
          <w:szCs w:val="14"/>
          <w:lang w:val="bg-BG"/>
        </w:rPr>
        <w:t xml:space="preserve">        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мотивиране за усвояване на математически знания;</w:t>
      </w:r>
    </w:p>
    <w:p w:rsidR="002232E9" w:rsidRPr="002232E9" w:rsidRDefault="002232E9" w:rsidP="002232E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2232E9">
        <w:rPr>
          <w:rFonts w:ascii="Times New Roman" w:eastAsia="Times New Roman" w:hAnsi="Times New Roman" w:cs="Times New Roman"/>
          <w:sz w:val="14"/>
          <w:szCs w:val="14"/>
          <w:lang w:val="bg-BG"/>
        </w:rPr>
        <w:t xml:space="preserve">        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развиване на умения за самостоятелна работа с учебния материал;</w:t>
      </w:r>
    </w:p>
    <w:p w:rsidR="002232E9" w:rsidRPr="002232E9" w:rsidRDefault="002232E9" w:rsidP="002232E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2232E9">
        <w:rPr>
          <w:rFonts w:ascii="Times New Roman" w:eastAsia="Times New Roman" w:hAnsi="Times New Roman" w:cs="Times New Roman"/>
          <w:sz w:val="14"/>
          <w:szCs w:val="14"/>
          <w:lang w:val="bg-BG"/>
        </w:rPr>
        <w:t xml:space="preserve">        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подобряване на условията за работа с изявените ученици;</w:t>
      </w:r>
    </w:p>
    <w:p w:rsidR="002232E9" w:rsidRPr="002232E9" w:rsidRDefault="002232E9" w:rsidP="002232E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2232E9">
        <w:rPr>
          <w:rFonts w:ascii="Times New Roman" w:eastAsia="Times New Roman" w:hAnsi="Times New Roman" w:cs="Times New Roman"/>
          <w:sz w:val="14"/>
          <w:szCs w:val="14"/>
          <w:lang w:val="bg-BG"/>
        </w:rPr>
        <w:t xml:space="preserve">        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въздействие върху по-голям брой сетива; </w:t>
      </w:r>
    </w:p>
    <w:p w:rsidR="002232E9" w:rsidRPr="002232E9" w:rsidRDefault="002232E9" w:rsidP="002232E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–</w:t>
      </w:r>
      <w:r w:rsidRPr="002232E9">
        <w:rPr>
          <w:rFonts w:ascii="Times New Roman" w:eastAsia="Times New Roman" w:hAnsi="Times New Roman" w:cs="Times New Roman"/>
          <w:sz w:val="14"/>
          <w:szCs w:val="14"/>
          <w:lang w:val="bg-BG"/>
        </w:rPr>
        <w:t xml:space="preserve">        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формиране на качества като самосъзнание, самоконтрол, сътрудничество, последователност;</w:t>
      </w:r>
    </w:p>
    <w:p w:rsidR="002232E9" w:rsidRPr="002232E9" w:rsidRDefault="002232E9" w:rsidP="002232E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2232E9">
        <w:rPr>
          <w:rFonts w:ascii="Times New Roman" w:eastAsia="Times New Roman" w:hAnsi="Times New Roman" w:cs="Times New Roman"/>
          <w:sz w:val="14"/>
          <w:szCs w:val="14"/>
          <w:lang w:val="bg-BG"/>
        </w:rPr>
        <w:t xml:space="preserve">        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възможност за учебно-методическа помощ на учениците при самостоятелната им работа с математически задачи;</w:t>
      </w:r>
    </w:p>
    <w:p w:rsidR="002232E9" w:rsidRPr="002232E9" w:rsidRDefault="002232E9" w:rsidP="002232E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2232E9">
        <w:rPr>
          <w:rFonts w:ascii="Times New Roman" w:eastAsia="Times New Roman" w:hAnsi="Times New Roman" w:cs="Times New Roman"/>
          <w:sz w:val="14"/>
          <w:szCs w:val="14"/>
          <w:lang w:val="bg-BG"/>
        </w:rPr>
        <w:t xml:space="preserve">        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възможност за онагледяване на учебния материал (таблици, чертежи, схеми и др.);</w:t>
      </w:r>
    </w:p>
    <w:p w:rsidR="002232E9" w:rsidRPr="002232E9" w:rsidRDefault="002232E9" w:rsidP="002232E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2232E9">
        <w:rPr>
          <w:rFonts w:ascii="Times New Roman" w:eastAsia="Times New Roman" w:hAnsi="Times New Roman" w:cs="Times New Roman"/>
          <w:sz w:val="14"/>
          <w:szCs w:val="14"/>
          <w:lang w:val="bg-BG"/>
        </w:rPr>
        <w:t xml:space="preserve">        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създаване на качествено нова образователна среда и възможност учениците самостоятелно да търсят и използват източници на информация;</w:t>
      </w:r>
    </w:p>
    <w:p w:rsidR="002232E9" w:rsidRPr="002232E9" w:rsidRDefault="002232E9" w:rsidP="002232E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2232E9">
        <w:rPr>
          <w:rFonts w:ascii="Times New Roman" w:eastAsia="Times New Roman" w:hAnsi="Times New Roman" w:cs="Times New Roman"/>
          <w:sz w:val="14"/>
          <w:szCs w:val="14"/>
          <w:lang w:val="bg-BG"/>
        </w:rPr>
        <w:t xml:space="preserve">        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възможност за интегриране на знания, усвоени по ИТ.</w:t>
      </w:r>
    </w:p>
    <w:p w:rsidR="002232E9" w:rsidRPr="002232E9" w:rsidRDefault="002232E9" w:rsidP="002232E9">
      <w:pPr>
        <w:autoSpaceDE w:val="0"/>
        <w:autoSpaceDN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Използването на компютъра в обучението по математика внася изменения не само в организацията на учебния процес, но и в структурата на урока. През последните години се заговори за т.нар</w:t>
      </w:r>
      <w:r w:rsidRPr="002232E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компютърен урок,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който трябва да се гледа като на едно поредно, по-нататъшно усъвършенстване на съвременния урок.</w:t>
      </w:r>
    </w:p>
    <w:p w:rsidR="002232E9" w:rsidRPr="002232E9" w:rsidRDefault="002232E9" w:rsidP="002232E9">
      <w:pPr>
        <w:autoSpaceDE w:val="0"/>
        <w:autoSpaceDN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Компютърните обучаващи програми, в частност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презентациите и симулациите,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могат да намерят своето място във всички етапи на урока – при първоначалното представяне на новия материал, при неговото осмисляне и затвърдяване, при изграждането на компетенции за практическото му приложение в примери и задачи, както и при констатирането на равнището на знания. Основното, което ги обединява, е изискването за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активно участие на ученика в учебния процес,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т.е. обучаващата компютърна програма да бъде помощник, посредник между ученика и учителя и трети партньор в учебния процес. Отчитайки ролята на учителя да направлява хода на урока по математика,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компютърните презентации 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явяват едно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предизвикателство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защото компютърът с подходящия софтуер може успешно да играе ролята на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„електронен учебник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” или „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електронна черна дъска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”. </w:t>
      </w:r>
    </w:p>
    <w:p w:rsidR="002232E9" w:rsidRDefault="002232E9" w:rsidP="002232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2E9" w:rsidRPr="002232E9" w:rsidRDefault="002232E9" w:rsidP="002232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Работна хипотеза: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прилагането на новите дидактически средства (мултимедийните презентации и симулации) ще съдейства за повишаване на равнището на знания, умения и компетенции на учениците по математика и формиране на положително отношение към обучението по математика. </w:t>
      </w:r>
    </w:p>
    <w:p w:rsidR="002232E9" w:rsidRPr="002232E9" w:rsidRDefault="002232E9" w:rsidP="00223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Изводи и препоръки:</w:t>
      </w:r>
    </w:p>
    <w:p w:rsidR="002232E9" w:rsidRPr="002232E9" w:rsidRDefault="002232E9" w:rsidP="002232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Използването на компютърните презентации води до по-добро усвояване на признаците за подобност на триъгълници и произтичащите от тях свойства, т.е. до по-високо качество на обучение и покриване на ДОИ.</w:t>
      </w:r>
    </w:p>
    <w:p w:rsidR="002232E9" w:rsidRPr="002232E9" w:rsidRDefault="002232E9" w:rsidP="002232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проведената анкета сред учениците за ползата от иновативното обучение и от наблюдението на работата им в часовете по математика можем да направим извод, че те с желание и ентусиазъм приемат всичко ново, поднесено им в обучението. 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Повишената мотивация за активно участие в учебния процес неминуемо допринася за ефективността на обучението по математика.</w:t>
      </w:r>
    </w:p>
    <w:p w:rsidR="002232E9" w:rsidRDefault="002232E9" w:rsidP="002232E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2E9" w:rsidRPr="002232E9" w:rsidRDefault="002232E9" w:rsidP="002232E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заключение ще подчертая, че чрез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компютърното</w:t>
      </w:r>
      <w:r w:rsidRPr="002232E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обучение часовете по математика могат да бъдат видени в нова светлина. Класната стая е заменена с различна, иновационна среда – компютърният кабинет, място, което постепенно ще се оформя като желана територия за придобиване на логически знания и умения. Традиционното контролно, заменено с компютърния тест, предполага повишен интерес и емоционална познавателна активност. Внася разнообразие в урочната дейност и това допълнително мотивира и активизира учениците. </w:t>
      </w:r>
    </w:p>
    <w:p w:rsidR="002232E9" w:rsidRPr="002232E9" w:rsidRDefault="002232E9" w:rsidP="002232E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Без да пренебрегваме или омаловажаваме традиционните методи и прийоми на работа, интерактивното обучение позволява да се надскочи рамката на традиционното преподаване и учителят от източник на информация да се превърне в медиатор, модератор, консултант. Възможностите на интернет могат да се използват за разпространението на уроците. Така ще се осъществи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мултиплицирането 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 от други учители. Могат да бъдат използвани и за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дистанционно обучение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, което намира все по- голямо приложение вече и у нас.</w:t>
      </w:r>
    </w:p>
    <w:p w:rsidR="002232E9" w:rsidRPr="002232E9" w:rsidRDefault="002232E9" w:rsidP="002232E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Иновациите в обучението по математика допринасят за по-ефективното реализиране на издигнатите в доклада на Международната комисия за образованието през ХХІ век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четири основни принципа: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се научим да учим (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да опознаваме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); да се научим да правим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(да действаме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); да се научим 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да живеем заедно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, за да се научим да бъдем (</w:t>
      </w:r>
      <w:r w:rsidRPr="002232E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да се движим напред</w:t>
      </w:r>
      <w:r w:rsidRPr="002232E9">
        <w:rPr>
          <w:rFonts w:ascii="Times New Roman" w:eastAsia="Times New Roman" w:hAnsi="Times New Roman" w:cs="Times New Roman"/>
          <w:sz w:val="24"/>
          <w:szCs w:val="24"/>
          <w:lang w:val="bg-BG"/>
        </w:rPr>
        <w:t>).</w:t>
      </w:r>
    </w:p>
    <w:p w:rsidR="00EE2FF7" w:rsidRDefault="00EE2FF7"/>
    <w:sectPr w:rsidR="00EE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8CE"/>
    <w:multiLevelType w:val="hybridMultilevel"/>
    <w:tmpl w:val="94BC58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FA13E9"/>
    <w:multiLevelType w:val="multilevel"/>
    <w:tmpl w:val="2EB4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E9"/>
    <w:rsid w:val="002232E9"/>
    <w:rsid w:val="00AC03AA"/>
    <w:rsid w:val="00E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2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2E9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Normal"/>
    <w:rsid w:val="0022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0">
    <w:name w:val="List Paragraph"/>
    <w:basedOn w:val="Normal"/>
    <w:uiPriority w:val="34"/>
    <w:qFormat/>
    <w:rsid w:val="00AC0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2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2E9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Normal"/>
    <w:rsid w:val="0022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0">
    <w:name w:val="List Paragraph"/>
    <w:basedOn w:val="Normal"/>
    <w:uiPriority w:val="34"/>
    <w:qFormat/>
    <w:rsid w:val="00AC0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MatematikaZV</dc:creator>
  <cp:lastModifiedBy>MatematikaZV</cp:lastModifiedBy>
  <cp:revision>2</cp:revision>
  <cp:lastPrinted>2016-04-20T10:47:00Z</cp:lastPrinted>
  <dcterms:created xsi:type="dcterms:W3CDTF">2016-04-20T10:42:00Z</dcterms:created>
  <dcterms:modified xsi:type="dcterms:W3CDTF">2016-04-20T10:47:00Z</dcterms:modified>
</cp:coreProperties>
</file>